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F" w:rsidRPr="0014760F" w:rsidRDefault="0014760F" w:rsidP="0014760F">
      <w:pPr>
        <w:widowControl w:val="0"/>
        <w:tabs>
          <w:tab w:val="left" w:pos="822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val="x-none"/>
        </w:rPr>
      </w:pPr>
      <w:r w:rsidRPr="0014760F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 xml:space="preserve">Программа </w:t>
      </w:r>
      <w:proofErr w:type="spellStart"/>
      <w:r w:rsidRPr="0014760F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>вебинара</w:t>
      </w:r>
      <w:proofErr w:type="spellEnd"/>
      <w:r w:rsidRPr="0014760F">
        <w:rPr>
          <w:rFonts w:ascii="Times New Roman" w:eastAsia="Times New Roman" w:hAnsi="Times New Roman" w:cs="Times New Roman"/>
          <w:b/>
          <w:sz w:val="32"/>
          <w:szCs w:val="24"/>
          <w:u w:val="single"/>
          <w:lang w:val="x-none" w:eastAsia="x-none"/>
        </w:rPr>
        <w:t>:</w:t>
      </w: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60F">
        <w:rPr>
          <w:rFonts w:ascii="Times New Roman" w:eastAsia="Calibri" w:hAnsi="Times New Roman" w:cs="Times New Roman"/>
          <w:b/>
          <w:sz w:val="24"/>
          <w:szCs w:val="24"/>
        </w:rPr>
        <w:t>Тема 1. Управление гостиничным бизнесом. Операционная деятельность в отеле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Управленческая структура современной гостиницы.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Службы, отделы, подразделение отеля. Взаимосвязь между ними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фишки управления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стандарты гостиничного менеджмента, особенности адаптации стандартов и их применения в российских условиях.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качеством.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качества.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качества.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слагаемые успеха в гостиничном бизнесе: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- 20% успеха! - Архитектура здания «Встречают по одежке!»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Планировка – "наматываем круги, ходим по туннелям, много воздуха – мало доходов"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– обстановка, приятная на ощупь </w:t>
      </w:r>
    </w:p>
    <w:p w:rsidR="0014760F" w:rsidRPr="0014760F" w:rsidRDefault="0014760F" w:rsidP="0014760F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– «хорошо сидим, долго лежим» </w:t>
      </w: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60F">
        <w:rPr>
          <w:rFonts w:ascii="Times New Roman" w:eastAsia="Calibri" w:hAnsi="Times New Roman" w:cs="Times New Roman"/>
          <w:b/>
          <w:sz w:val="24"/>
          <w:szCs w:val="24"/>
        </w:rPr>
        <w:t>Тема 2. Организация службы приема и размещения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персонала службы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службы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службы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работы службы 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службы (униформа, этикет с гостями, забытые личные вещи, работа с жалобами и специальными просьбами) </w:t>
      </w:r>
    </w:p>
    <w:p w:rsidR="0014760F" w:rsidRPr="0014760F" w:rsidRDefault="0014760F" w:rsidP="001476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60F">
        <w:rPr>
          <w:rFonts w:ascii="Times New Roman" w:eastAsia="Calibri" w:hAnsi="Times New Roman" w:cs="Times New Roman"/>
          <w:b/>
          <w:sz w:val="24"/>
          <w:szCs w:val="24"/>
        </w:rPr>
        <w:t>Тема 3. Организация работы Службы номерного фонда (</w:t>
      </w:r>
      <w:proofErr w:type="spellStart"/>
      <w:r w:rsidRPr="0014760F">
        <w:rPr>
          <w:rFonts w:ascii="Times New Roman" w:eastAsia="Calibri" w:hAnsi="Times New Roman" w:cs="Times New Roman"/>
          <w:b/>
          <w:sz w:val="24"/>
          <w:szCs w:val="24"/>
        </w:rPr>
        <w:t>Housekeeping</w:t>
      </w:r>
      <w:proofErr w:type="spellEnd"/>
      <w:r w:rsidRPr="0014760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номерного фонда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персонала службы номерного фонда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службы номерного фонда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службы номерного фонда </w:t>
      </w:r>
      <w:proofErr w:type="gramStart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  приёма и размещения и иными службами. Работа инженерной службы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работы службы  номерного фонда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службы номерного фонда (униформа, этикет с гостями, забытые личные вещи, работа с жалобами и специальными просьбами) </w:t>
      </w:r>
    </w:p>
    <w:p w:rsidR="0014760F" w:rsidRPr="0014760F" w:rsidRDefault="0014760F" w:rsidP="001476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60F">
        <w:rPr>
          <w:rFonts w:ascii="Times New Roman" w:eastAsia="Calibri" w:hAnsi="Times New Roman" w:cs="Times New Roman"/>
          <w:b/>
          <w:sz w:val="24"/>
          <w:szCs w:val="24"/>
        </w:rPr>
        <w:t>Тема 4. Организация коммерческой службы. Регламент бизнес-процессов. Системы управления продажами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бизнес-процессов коммерческой службы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системы конкурентного анализа, источники и инструменты конкурентной разведки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по клиентам: как отслеживать и как влиять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существующей клиентской базы и сегментации рынков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необходимого набора накапливаемой о клиентах информации.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основных показателей эффективности продаж: результативность, рентабельность, динамика, сезонность, стабильность,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клиентской базы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«воронки продаж» в планировании, в операционном управлении коммерческой службой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поиска новых возможностей для увеличения продаж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состояния и развитие команды продавцов, эффективные методы поиска и отбора кандидатов в продавцы, инструменты быстрого ввода новичков в строй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продвижения и работоспособности связки «</w:t>
      </w:r>
      <w:proofErr w:type="gramStart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Маркетинг–Продажи</w:t>
      </w:r>
      <w:proofErr w:type="gramEnd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критериев выбора покупателя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и планирование изменений в бизнес-процессах отдела продаж</w:t>
      </w:r>
    </w:p>
    <w:p w:rsidR="0014760F" w:rsidRPr="0014760F" w:rsidRDefault="0014760F" w:rsidP="001476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60F">
        <w:rPr>
          <w:rFonts w:ascii="Times New Roman" w:eastAsia="Calibri" w:hAnsi="Times New Roman" w:cs="Times New Roman"/>
          <w:b/>
          <w:sz w:val="24"/>
          <w:szCs w:val="24"/>
        </w:rPr>
        <w:t>Тема 5. Персонал гостиницы. Подбор, мотивация, контроль "нужного" персонала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персонала в достижения планов: почему персонал не работает 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мотивированного персонала, приёмы диагностики 20 лет спустя, система непрерывного отбора: ротация персонала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в условия временного дефицита: что на собеседовании может определить только непосредственный руководитель? Ответы на 20 «золотых» вопросов об организации и проведении собеседований руководителей с потенциальными подчинёнными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Мотивирование: отличие мотивации и компенсации, обзор </w:t>
      </w:r>
      <w:proofErr w:type="spellStart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мотиваторов</w:t>
      </w:r>
      <w:proofErr w:type="spellEnd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демотиваторов</w:t>
      </w:r>
      <w:proofErr w:type="spellEnd"/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техника мотивационной беседы: подготовка, цели, алгоритм реализации, подведение итогов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с невысокой мотивацией: причины и средства разрешения, эмоциональный интеллект</w:t>
      </w:r>
    </w:p>
    <w:p w:rsidR="0014760F" w:rsidRPr="0014760F" w:rsidRDefault="0014760F" w:rsidP="00147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Контроль: цели и формы контроля, выработка индикаторов эффективности менеджера, «слепые пятна» в контроле параметров работы менеджера, связь контроля с мотивацией и обязательствами</w:t>
      </w:r>
    </w:p>
    <w:p w:rsidR="0014760F" w:rsidRPr="0014760F" w:rsidRDefault="0014760F" w:rsidP="001476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0F" w:rsidRPr="0014760F" w:rsidRDefault="0014760F" w:rsidP="0014760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760F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Тема 6. Антикризисное управление. Оптимизация затрат.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эффективно заниматься продажами сегодня?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управления 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услуг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скорость передачи информации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обслуживания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 тарифы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гостями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жалобы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принятия решений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изменений</w:t>
      </w:r>
    </w:p>
    <w:p w:rsidR="0014760F" w:rsidRPr="0014760F" w:rsidRDefault="0014760F" w:rsidP="001476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персоналом</w:t>
      </w:r>
    </w:p>
    <w:p w:rsidR="0014760F" w:rsidRPr="0014760F" w:rsidRDefault="0014760F" w:rsidP="0014760F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4D9" w:rsidRDefault="0014760F" w:rsidP="0014760F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4760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Ответы на вопросы слушателей</w:t>
      </w:r>
      <w:r w:rsidRPr="001476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C1F" w:rsidRPr="00AC2C1F" w:rsidRDefault="00AC2C1F" w:rsidP="00AC2C1F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AC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AC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AC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AC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2C1F" w:rsidRPr="00AC2C1F" w:rsidRDefault="00AC2C1F" w:rsidP="00AC2C1F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1F" w:rsidRPr="00AC2C1F" w:rsidRDefault="00AC2C1F" w:rsidP="00AC2C1F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AC2C1F" w:rsidRPr="00AC2C1F" w:rsidRDefault="00AC2C1F" w:rsidP="00AC2C1F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AC2C1F" w:rsidRPr="00AC2C1F" w:rsidRDefault="00AC2C1F" w:rsidP="00AC2C1F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C2C1F" w:rsidRPr="00AC2C1F" w:rsidRDefault="00AC2C1F" w:rsidP="00AC2C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Техническое тестирование участников </w:t>
      </w:r>
      <w:proofErr w:type="spell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4 апреля 2016 г. в 12-00 по </w:t>
      </w:r>
      <w:proofErr w:type="spell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времени по </w:t>
      </w:r>
      <w:proofErr w:type="gram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AC2C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http://www.iimba.ru/webinar</w:t>
        </w:r>
      </w:hyperlink>
    </w:p>
    <w:p w:rsidR="00AC2C1F" w:rsidRPr="00AC2C1F" w:rsidRDefault="00AC2C1F" w:rsidP="00AC2C1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2C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AC2C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MyOwnConference</w:t>
      </w:r>
      <w:proofErr w:type="spellEnd"/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C2C1F" w:rsidRPr="00AC2C1F" w:rsidRDefault="00AC2C1F" w:rsidP="00AC2C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C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C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2C1F" w:rsidRPr="00AC2C1F" w:rsidRDefault="00AC2C1F" w:rsidP="00AC2C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1F" w:rsidRPr="00AC2C1F" w:rsidRDefault="00AC2C1F" w:rsidP="00AC2C1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AC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C1F" w:rsidRPr="00AC2C1F" w:rsidRDefault="00AC2C1F" w:rsidP="00AC2C1F">
      <w:pPr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C2C1F" w:rsidRPr="00AC2C1F" w:rsidRDefault="00AC2C1F" w:rsidP="00AC2C1F">
      <w:pPr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C2C1F" w:rsidRPr="00AC2C1F" w:rsidRDefault="00AC2C1F" w:rsidP="00AC2C1F">
      <w:pPr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AC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AC2C1F" w:rsidRDefault="00AC2C1F" w:rsidP="0014760F">
      <w:bookmarkStart w:id="0" w:name="_GoBack"/>
      <w:bookmarkEnd w:id="0"/>
    </w:p>
    <w:sectPr w:rsidR="00A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0071"/>
    <w:multiLevelType w:val="multilevel"/>
    <w:tmpl w:val="59C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344A7"/>
    <w:multiLevelType w:val="multilevel"/>
    <w:tmpl w:val="FC7C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0F"/>
    <w:rsid w:val="0014760F"/>
    <w:rsid w:val="005C64D9"/>
    <w:rsid w:val="00A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Company>We Are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2016-03-03T11:34:00Z</dcterms:created>
  <dcterms:modified xsi:type="dcterms:W3CDTF">2016-03-03T11:36:00Z</dcterms:modified>
</cp:coreProperties>
</file>